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A03E4" w14:textId="77777777" w:rsidR="005402BD" w:rsidRPr="005402BD" w:rsidRDefault="005402BD" w:rsidP="005402BD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  <w:r w:rsidRPr="005402BD">
        <w:rPr>
          <w:rFonts w:ascii="Calibri" w:eastAsia="Calibri" w:hAnsi="Calibri" w:cs="Times New Roman"/>
          <w:b/>
          <w:sz w:val="28"/>
        </w:rPr>
        <w:t>Karta przedmiotu</w:t>
      </w:r>
    </w:p>
    <w:p w14:paraId="46740E08" w14:textId="77777777" w:rsidR="005402BD" w:rsidRPr="005402BD" w:rsidRDefault="005402BD" w:rsidP="005402BD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  <w:commentRangeStart w:id="0"/>
      <w:r w:rsidRPr="005402BD">
        <w:rPr>
          <w:rFonts w:ascii="Calibri" w:eastAsia="Calibri" w:hAnsi="Calibri" w:cs="Times New Roman"/>
          <w:b/>
          <w:sz w:val="28"/>
        </w:rPr>
        <w:t>Cz. 1</w:t>
      </w:r>
      <w:commentRangeEnd w:id="0"/>
      <w:r w:rsidRPr="005402BD">
        <w:rPr>
          <w:rFonts w:ascii="Calibri" w:eastAsia="Calibri" w:hAnsi="Calibri" w:cs="Times New Roman"/>
          <w:sz w:val="16"/>
          <w:szCs w:val="16"/>
        </w:rPr>
        <w:commentReference w:id="0"/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402BD" w:rsidRPr="005402BD" w14:paraId="7863B554" w14:textId="77777777" w:rsidTr="00547AE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D4B2F55" w14:textId="77777777" w:rsidR="005402BD" w:rsidRPr="005402BD" w:rsidRDefault="005402BD" w:rsidP="005402B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Informacje ogólne o przedmiocie</w:t>
            </w:r>
          </w:p>
        </w:tc>
      </w:tr>
      <w:tr w:rsidR="005402BD" w:rsidRPr="005402BD" w14:paraId="4E3C568E" w14:textId="77777777" w:rsidTr="00547AE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430559F" w14:textId="77777777" w:rsidR="005402BD" w:rsidRPr="005402BD" w:rsidRDefault="005402BD" w:rsidP="005402B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1. Kierunek studiów:</w:t>
            </w:r>
            <w:r w:rsidRPr="005402BD">
              <w:rPr>
                <w:rFonts w:ascii="Calibri" w:eastAsia="Calibri" w:hAnsi="Calibri" w:cs="Times New Roman"/>
              </w:rPr>
              <w:t xml:space="preserve"> 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D518336" w14:textId="77777777" w:rsidR="005402BD" w:rsidRPr="005402BD" w:rsidRDefault="005402BD" w:rsidP="005402B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2. Poziom kształcenia:</w:t>
            </w:r>
            <w:r w:rsidRPr="005402BD">
              <w:rPr>
                <w:rFonts w:ascii="Calibri" w:eastAsia="Calibri" w:hAnsi="Calibri" w:cs="Times New Roman"/>
              </w:rPr>
              <w:t xml:space="preserve"> II stopień</w:t>
            </w:r>
          </w:p>
          <w:p w14:paraId="6B238F46" w14:textId="04A188A0" w:rsidR="005402BD" w:rsidRPr="005402BD" w:rsidRDefault="005402BD" w:rsidP="00BE2CD9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3. Forma studiów:</w:t>
            </w:r>
            <w:r w:rsidRPr="005402BD">
              <w:rPr>
                <w:rFonts w:ascii="Calibri" w:eastAsia="Calibri" w:hAnsi="Calibri" w:cs="Times New Roman"/>
              </w:rPr>
              <w:t xml:space="preserve"> </w:t>
            </w:r>
            <w:r w:rsidR="00BE2CD9">
              <w:rPr>
                <w:rFonts w:ascii="Calibri" w:eastAsia="Calibri" w:hAnsi="Calibri" w:cs="Times New Roman"/>
              </w:rPr>
              <w:t xml:space="preserve"> </w:t>
            </w:r>
            <w:r w:rsidRPr="005402BD">
              <w:rPr>
                <w:rFonts w:ascii="Calibri" w:eastAsia="Calibri" w:hAnsi="Calibri" w:cs="Times New Roman"/>
              </w:rPr>
              <w:t xml:space="preserve"> </w:t>
            </w:r>
            <w:r w:rsidR="00BE2CD9">
              <w:rPr>
                <w:rFonts w:ascii="Calibri" w:eastAsia="Calibri" w:hAnsi="Calibri" w:cs="Times New Roman"/>
              </w:rPr>
              <w:t>nie</w:t>
            </w:r>
            <w:r w:rsidRPr="005402BD">
              <w:rPr>
                <w:rFonts w:ascii="Calibri" w:eastAsia="Calibri" w:hAnsi="Calibri" w:cs="Times New Roman"/>
              </w:rPr>
              <w:t>stacjonarne</w:t>
            </w:r>
          </w:p>
        </w:tc>
      </w:tr>
      <w:tr w:rsidR="005402BD" w:rsidRPr="005402BD" w14:paraId="7569623D" w14:textId="77777777" w:rsidTr="00547AE3">
        <w:tc>
          <w:tcPr>
            <w:tcW w:w="4192" w:type="dxa"/>
            <w:gridSpan w:val="2"/>
          </w:tcPr>
          <w:p w14:paraId="7BD1759A" w14:textId="77777777" w:rsidR="005402BD" w:rsidRPr="005402BD" w:rsidRDefault="005402BD" w:rsidP="005402B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4. Rok:</w:t>
            </w:r>
            <w:r w:rsidRPr="005402BD">
              <w:rPr>
                <w:rFonts w:ascii="Calibri" w:eastAsia="Calibri" w:hAnsi="Calibri" w:cs="Times New Roman"/>
              </w:rPr>
              <w:t xml:space="preserve"> 2020/2021</w:t>
            </w:r>
          </w:p>
        </w:tc>
        <w:tc>
          <w:tcPr>
            <w:tcW w:w="5500" w:type="dxa"/>
            <w:gridSpan w:val="3"/>
          </w:tcPr>
          <w:p w14:paraId="2D9983FE" w14:textId="77777777" w:rsidR="005402BD" w:rsidRPr="005402BD" w:rsidRDefault="005402BD" w:rsidP="005402B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5. Semestr: I</w:t>
            </w:r>
          </w:p>
        </w:tc>
      </w:tr>
      <w:tr w:rsidR="005402BD" w:rsidRPr="005402BD" w14:paraId="564DEAD7" w14:textId="77777777" w:rsidTr="00547AE3">
        <w:tc>
          <w:tcPr>
            <w:tcW w:w="9692" w:type="dxa"/>
            <w:gridSpan w:val="5"/>
          </w:tcPr>
          <w:p w14:paraId="66EABC7D" w14:textId="20CB8502" w:rsidR="005402BD" w:rsidRPr="005402BD" w:rsidRDefault="005402BD" w:rsidP="005402B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6. Nazwa przedmiotu:</w:t>
            </w:r>
            <w:r w:rsidRPr="005402BD">
              <w:rPr>
                <w:rFonts w:ascii="Calibri" w:eastAsia="Calibri" w:hAnsi="Calibri" w:cs="Times New Roman"/>
              </w:rPr>
              <w:t xml:space="preserve"> </w:t>
            </w:r>
            <w:r w:rsidRPr="005402BD">
              <w:rPr>
                <w:rFonts w:ascii="Times New Roman" w:eastAsia="Calibri" w:hAnsi="Times New Roman" w:cs="Times New Roman"/>
                <w:lang w:eastAsia="pl-PL"/>
              </w:rPr>
              <w:t xml:space="preserve">Neurologia i </w:t>
            </w:r>
            <w:r w:rsidR="00EE286A">
              <w:rPr>
                <w:rFonts w:ascii="Times New Roman" w:eastAsia="Calibri" w:hAnsi="Times New Roman" w:cs="Times New Roman"/>
                <w:lang w:eastAsia="pl-PL"/>
              </w:rPr>
              <w:t>n</w:t>
            </w:r>
            <w:r w:rsidRPr="005402BD">
              <w:rPr>
                <w:rFonts w:ascii="Times New Roman" w:eastAsia="Calibri" w:hAnsi="Times New Roman" w:cs="Times New Roman"/>
                <w:lang w:eastAsia="pl-PL"/>
              </w:rPr>
              <w:t>eurobiologia</w:t>
            </w:r>
          </w:p>
        </w:tc>
      </w:tr>
      <w:tr w:rsidR="005402BD" w:rsidRPr="005402BD" w14:paraId="0A3B9A22" w14:textId="77777777" w:rsidTr="00547AE3">
        <w:tc>
          <w:tcPr>
            <w:tcW w:w="9692" w:type="dxa"/>
            <w:gridSpan w:val="5"/>
          </w:tcPr>
          <w:p w14:paraId="0637155F" w14:textId="77777777" w:rsidR="005402BD" w:rsidRPr="005402BD" w:rsidRDefault="005402BD" w:rsidP="005402B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7. Status przedmiotu:</w:t>
            </w:r>
            <w:r w:rsidRPr="005402BD">
              <w:rPr>
                <w:rFonts w:ascii="Calibri" w:eastAsia="Calibri" w:hAnsi="Calibri" w:cs="Times New Roman"/>
              </w:rPr>
              <w:t xml:space="preserve"> Fakultatywny</w:t>
            </w:r>
          </w:p>
        </w:tc>
      </w:tr>
      <w:tr w:rsidR="005402BD" w:rsidRPr="005402BD" w14:paraId="03F5A32F" w14:textId="77777777" w:rsidTr="00547AE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B94BBCE" w14:textId="77777777" w:rsidR="005402BD" w:rsidRPr="005402BD" w:rsidRDefault="005402BD" w:rsidP="005402BD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8. </w:t>
            </w:r>
            <w:commentRangeStart w:id="1"/>
            <w:r w:rsidRPr="005402BD">
              <w:rPr>
                <w:rFonts w:ascii="Calibri" w:eastAsia="Calibri" w:hAnsi="Calibri" w:cs="Times New Roman"/>
                <w:b/>
                <w:bCs/>
              </w:rPr>
              <w:t>Treści programowe przedmiotu i przypisane do nich efekty uczenia się</w:t>
            </w:r>
            <w:commentRangeEnd w:id="1"/>
            <w:r w:rsidRPr="005402BD">
              <w:rPr>
                <w:rFonts w:ascii="Calibri" w:eastAsia="Calibri" w:hAnsi="Calibri" w:cs="Times New Roman"/>
                <w:sz w:val="16"/>
                <w:szCs w:val="16"/>
              </w:rPr>
              <w:commentReference w:id="1"/>
            </w:r>
          </w:p>
        </w:tc>
      </w:tr>
      <w:tr w:rsidR="005402BD" w:rsidRPr="005402BD" w14:paraId="3EBBE315" w14:textId="77777777" w:rsidTr="00547AE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181F148" w14:textId="77777777" w:rsidR="005402BD" w:rsidRPr="005402BD" w:rsidRDefault="005402BD" w:rsidP="005402BD">
            <w:pPr>
              <w:spacing w:after="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5402BD">
              <w:rPr>
                <w:rFonts w:ascii="Times New Roman" w:eastAsia="Calibri" w:hAnsi="Times New Roman" w:cs="Times New Roman"/>
                <w:lang w:eastAsia="pl-PL"/>
              </w:rPr>
              <w:t>- Zapoznanie studenta z podstawami teoretycznymi i praktycznymi zasadami działania aparatury elektromedycznej, w szczególności aparatury wykorzystywanej w czynnościowych badaniach ośrodkowego i obwodowego układu nerwowego</w:t>
            </w:r>
          </w:p>
          <w:p w14:paraId="71121B43" w14:textId="77777777" w:rsidR="005402BD" w:rsidRPr="005402BD" w:rsidRDefault="005402BD" w:rsidP="005402BD">
            <w:pPr>
              <w:spacing w:after="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5402BD">
              <w:rPr>
                <w:rFonts w:ascii="Times New Roman" w:eastAsia="Calibri" w:hAnsi="Times New Roman" w:cs="Times New Roman"/>
                <w:lang w:eastAsia="pl-PL"/>
              </w:rPr>
              <w:t>- Omówienie techniki wykonywania badania EEG i EMG oraz potencjałów wywołanych.</w:t>
            </w:r>
          </w:p>
          <w:p w14:paraId="5EACDDD0" w14:textId="77777777" w:rsidR="005402BD" w:rsidRPr="005402BD" w:rsidRDefault="005402BD" w:rsidP="005402BD">
            <w:pPr>
              <w:spacing w:after="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5402BD">
              <w:rPr>
                <w:rFonts w:ascii="Calibri" w:eastAsia="Calibri" w:hAnsi="Calibri" w:cs="Times New Roman"/>
              </w:rPr>
              <w:t xml:space="preserve">- Omówienie </w:t>
            </w:r>
            <w:r w:rsidRPr="005402BD">
              <w:rPr>
                <w:rFonts w:ascii="Times New Roman" w:eastAsia="Calibri" w:hAnsi="Times New Roman" w:cs="Times New Roman"/>
                <w:lang w:eastAsia="pl-PL"/>
              </w:rPr>
              <w:t>zasad przygotowania pacjentów do badań.</w:t>
            </w:r>
          </w:p>
          <w:p w14:paraId="28C65F56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02BD">
              <w:rPr>
                <w:rFonts w:ascii="Times New Roman" w:eastAsia="Calibri" w:hAnsi="Times New Roman" w:cs="Times New Roman"/>
                <w:lang w:eastAsia="pl-PL"/>
              </w:rPr>
              <w:t xml:space="preserve">- Omówienie wskazań do wykonania powyższych badań oraz zasad ich interpretacji w zakresie kompetencji </w:t>
            </w:r>
            <w:proofErr w:type="spellStart"/>
            <w:r w:rsidRPr="005402BD">
              <w:rPr>
                <w:rFonts w:ascii="Times New Roman" w:eastAsia="Calibri" w:hAnsi="Times New Roman" w:cs="Times New Roman"/>
                <w:lang w:eastAsia="pl-PL"/>
              </w:rPr>
              <w:t>Elektroradiologa</w:t>
            </w:r>
            <w:proofErr w:type="spellEnd"/>
            <w:r w:rsidRPr="005402BD">
              <w:rPr>
                <w:rFonts w:ascii="Times New Roman" w:eastAsia="Calibri" w:hAnsi="Times New Roman" w:cs="Times New Roman"/>
                <w:lang w:eastAsia="pl-PL"/>
              </w:rPr>
              <w:t xml:space="preserve">.  </w:t>
            </w:r>
          </w:p>
          <w:p w14:paraId="5D4439DC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1D6CA20A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02BD">
              <w:rPr>
                <w:rFonts w:ascii="Times New Roman" w:eastAsia="Calibri" w:hAnsi="Times New Roman" w:cs="Times New Roman"/>
                <w:b/>
              </w:rPr>
              <w:t>Efekty</w:t>
            </w:r>
            <w:r w:rsidRPr="005402BD">
              <w:rPr>
                <w:rFonts w:ascii="Calibri" w:eastAsia="Calibri" w:hAnsi="Calibri" w:cs="Times New Roman"/>
                <w:b/>
              </w:rPr>
              <w:t xml:space="preserve"> uczenia się/odniesienie do efektów uczenia się zawartych w standardach</w:t>
            </w:r>
          </w:p>
          <w:p w14:paraId="6B91096F" w14:textId="77777777" w:rsidR="005402BD" w:rsidRPr="005402BD" w:rsidRDefault="005402BD" w:rsidP="005402B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 xml:space="preserve">w zakresie wiedzy student zna i rozumie: </w:t>
            </w:r>
            <w:r w:rsidRPr="005402BD">
              <w:rPr>
                <w:rFonts w:ascii="Arial" w:eastAsia="Calibri" w:hAnsi="Arial" w:cs="Arial"/>
              </w:rPr>
              <w:t xml:space="preserve"> </w:t>
            </w:r>
            <w:r w:rsidRPr="005402BD">
              <w:rPr>
                <w:rFonts w:ascii="Times New Roman" w:eastAsia="Calibri" w:hAnsi="Times New Roman" w:cs="Times New Roman"/>
              </w:rPr>
              <w:t>M1_W01</w:t>
            </w:r>
          </w:p>
          <w:p w14:paraId="3623E32E" w14:textId="77777777" w:rsidR="005402BD" w:rsidRPr="005402BD" w:rsidRDefault="005402BD" w:rsidP="005402B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>w zakresie umiejętności student potrafi:</w:t>
            </w:r>
            <w:r w:rsidRPr="005402BD">
              <w:rPr>
                <w:rFonts w:ascii="Arial" w:eastAsia="Calibri" w:hAnsi="Arial" w:cs="Arial"/>
              </w:rPr>
              <w:t xml:space="preserve"> </w:t>
            </w:r>
            <w:r w:rsidRPr="005402BD">
              <w:rPr>
                <w:rFonts w:ascii="Times New Roman" w:eastAsia="Calibri" w:hAnsi="Times New Roman" w:cs="Times New Roman"/>
              </w:rPr>
              <w:t>M1_U01, M1_U02, M1_U03, M1_U04, M1_U05, M1_U07, M1_U08, M1_U09,</w:t>
            </w:r>
          </w:p>
          <w:p w14:paraId="19CF3F4B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>w zakresie kompetencji społecznych student jest gotów do:</w:t>
            </w:r>
            <w:r w:rsidRPr="005402BD">
              <w:rPr>
                <w:rFonts w:ascii="Arial" w:eastAsia="Calibri" w:hAnsi="Arial" w:cs="Arial"/>
              </w:rPr>
              <w:t xml:space="preserve"> </w:t>
            </w:r>
            <w:r w:rsidRPr="005402BD">
              <w:rPr>
                <w:rFonts w:ascii="Times New Roman" w:eastAsia="Calibri" w:hAnsi="Times New Roman" w:cs="Times New Roman"/>
              </w:rPr>
              <w:t>M1_K01, M1_K02, M1_K03, M1_K035, M1_K086</w:t>
            </w:r>
          </w:p>
        </w:tc>
      </w:tr>
      <w:tr w:rsidR="005402BD" w:rsidRPr="005402BD" w14:paraId="1ED81FC8" w14:textId="77777777" w:rsidTr="00547AE3">
        <w:tc>
          <w:tcPr>
            <w:tcW w:w="8688" w:type="dxa"/>
            <w:gridSpan w:val="4"/>
            <w:vAlign w:val="center"/>
          </w:tcPr>
          <w:p w14:paraId="4903775E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 xml:space="preserve">9. </w:t>
            </w:r>
            <w:commentRangeStart w:id="2"/>
            <w:r w:rsidRPr="005402BD">
              <w:rPr>
                <w:rFonts w:ascii="Calibri" w:eastAsia="Calibri" w:hAnsi="Calibri" w:cs="Times New Roman"/>
                <w:b/>
              </w:rPr>
              <w:t>liczba godzin z przedmiotu</w:t>
            </w:r>
            <w:commentRangeEnd w:id="2"/>
            <w:r w:rsidRPr="005402BD">
              <w:rPr>
                <w:rFonts w:ascii="Calibri" w:eastAsia="Calibri" w:hAnsi="Calibri" w:cs="Times New Roman"/>
                <w:sz w:val="16"/>
                <w:szCs w:val="16"/>
              </w:rPr>
              <w:commentReference w:id="2"/>
            </w:r>
          </w:p>
        </w:tc>
        <w:tc>
          <w:tcPr>
            <w:tcW w:w="1004" w:type="dxa"/>
            <w:vAlign w:val="center"/>
          </w:tcPr>
          <w:p w14:paraId="250729B7" w14:textId="50F15918" w:rsidR="005402BD" w:rsidRPr="005402BD" w:rsidRDefault="00EE286A" w:rsidP="005402BD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20</w:t>
            </w:r>
          </w:p>
        </w:tc>
      </w:tr>
      <w:tr w:rsidR="005402BD" w:rsidRPr="005402BD" w14:paraId="62EBE4F9" w14:textId="77777777" w:rsidTr="00547AE3">
        <w:tc>
          <w:tcPr>
            <w:tcW w:w="8688" w:type="dxa"/>
            <w:gridSpan w:val="4"/>
            <w:vAlign w:val="center"/>
          </w:tcPr>
          <w:p w14:paraId="64480E60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 xml:space="preserve">10. </w:t>
            </w:r>
            <w:commentRangeStart w:id="3"/>
            <w:r w:rsidRPr="005402BD">
              <w:rPr>
                <w:rFonts w:ascii="Calibri" w:eastAsia="Calibri" w:hAnsi="Calibri" w:cs="Times New Roman"/>
                <w:b/>
              </w:rPr>
              <w:t>liczba punktów ECTS dla przedmiotu</w:t>
            </w:r>
            <w:commentRangeEnd w:id="3"/>
            <w:r w:rsidRPr="005402BD">
              <w:rPr>
                <w:rFonts w:ascii="Calibri" w:eastAsia="Calibri" w:hAnsi="Calibri" w:cs="Times New Roman"/>
                <w:sz w:val="16"/>
                <w:szCs w:val="16"/>
              </w:rPr>
              <w:commentReference w:id="3"/>
            </w:r>
          </w:p>
        </w:tc>
        <w:tc>
          <w:tcPr>
            <w:tcW w:w="1004" w:type="dxa"/>
            <w:vAlign w:val="center"/>
          </w:tcPr>
          <w:p w14:paraId="3B5C6718" w14:textId="77777777" w:rsidR="005402BD" w:rsidRPr="005402BD" w:rsidRDefault="005402BD" w:rsidP="005402BD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  <w:b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>2</w:t>
            </w:r>
          </w:p>
        </w:tc>
      </w:tr>
      <w:tr w:rsidR="005402BD" w:rsidRPr="005402BD" w14:paraId="61840853" w14:textId="77777777" w:rsidTr="00547AE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BC1BD2" w14:textId="77777777" w:rsidR="005402BD" w:rsidRPr="005402BD" w:rsidRDefault="005402BD" w:rsidP="005402B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w:r w:rsidRPr="005402BD">
              <w:rPr>
                <w:rFonts w:ascii="Calibri" w:eastAsia="Calibri" w:hAnsi="Calibri" w:cs="Times New Roman"/>
                <w:b/>
              </w:rPr>
              <w:t xml:space="preserve">11. Sposoby weryfikacji i oceny efektów uczenia się </w:t>
            </w:r>
          </w:p>
        </w:tc>
      </w:tr>
      <w:tr w:rsidR="005402BD" w:rsidRPr="005402BD" w14:paraId="21312A81" w14:textId="77777777" w:rsidTr="00547AE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1404B78" w14:textId="77777777" w:rsidR="005402BD" w:rsidRPr="005402BD" w:rsidRDefault="005402BD" w:rsidP="005402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A9C02FA" w14:textId="77777777" w:rsidR="005402BD" w:rsidRPr="005402BD" w:rsidRDefault="005402BD" w:rsidP="005402B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commentRangeStart w:id="4"/>
            <w:r w:rsidRPr="005402BD">
              <w:rPr>
                <w:rFonts w:ascii="Calibri" w:eastAsia="Calibri" w:hAnsi="Calibri" w:cs="Times New Roman"/>
              </w:rPr>
              <w:t>Sposoby weryfikacji</w:t>
            </w:r>
            <w:commentRangeEnd w:id="4"/>
            <w:r w:rsidRPr="005402BD">
              <w:rPr>
                <w:rFonts w:ascii="Calibri" w:eastAsia="Calibri" w:hAnsi="Calibri" w:cs="Times New Roman"/>
                <w:sz w:val="16"/>
                <w:szCs w:val="16"/>
              </w:rPr>
              <w:commentReference w:id="4"/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E2AF622" w14:textId="77777777" w:rsidR="005402BD" w:rsidRPr="005402BD" w:rsidRDefault="005402BD" w:rsidP="005402BD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>Sposoby oceny*</w:t>
            </w:r>
          </w:p>
        </w:tc>
      </w:tr>
      <w:tr w:rsidR="005402BD" w:rsidRPr="005402BD" w14:paraId="417912EA" w14:textId="77777777" w:rsidTr="00547AE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6385A85" w14:textId="77777777" w:rsidR="005402BD" w:rsidRPr="005402BD" w:rsidRDefault="005402BD" w:rsidP="005402B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AF5A157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 xml:space="preserve">Zaliczenie na ocenę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C3B7EB7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402BD">
              <w:rPr>
                <w:rFonts w:ascii="Calibri" w:eastAsia="Calibri" w:hAnsi="Calibri" w:cs="Times New Roman"/>
                <w:b/>
                <w:sz w:val="28"/>
                <w:szCs w:val="28"/>
              </w:rPr>
              <w:t>*</w:t>
            </w:r>
          </w:p>
        </w:tc>
      </w:tr>
      <w:tr w:rsidR="005402BD" w:rsidRPr="005402BD" w14:paraId="7AFC6C0D" w14:textId="77777777" w:rsidTr="00547AE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CD76C27" w14:textId="77777777" w:rsidR="005402BD" w:rsidRPr="005402BD" w:rsidRDefault="005402BD" w:rsidP="005402BD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F5D0981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>Obserwacja</w:t>
            </w:r>
          </w:p>
          <w:p w14:paraId="3F4284F0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5F2B451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402BD">
              <w:rPr>
                <w:rFonts w:ascii="Calibri" w:eastAsia="Calibri" w:hAnsi="Calibri" w:cs="Times New Roman"/>
                <w:b/>
                <w:sz w:val="28"/>
                <w:szCs w:val="28"/>
              </w:rPr>
              <w:t>*</w:t>
            </w:r>
          </w:p>
        </w:tc>
      </w:tr>
      <w:tr w:rsidR="005402BD" w:rsidRPr="005402BD" w14:paraId="6A0DF271" w14:textId="77777777" w:rsidTr="00547AE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0CA2CD4" w14:textId="77777777" w:rsidR="005402BD" w:rsidRPr="005402BD" w:rsidRDefault="005402BD" w:rsidP="005402BD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7268F78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402BD">
              <w:rPr>
                <w:rFonts w:ascii="Calibri" w:eastAsia="Calibri" w:hAnsi="Calibri" w:cs="Times New Roman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D5AA8E4" w14:textId="77777777" w:rsidR="005402BD" w:rsidRPr="005402BD" w:rsidRDefault="005402BD" w:rsidP="005402BD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402BD">
              <w:rPr>
                <w:rFonts w:ascii="Calibri" w:eastAsia="Calibri" w:hAnsi="Calibri" w:cs="Times New Roman"/>
                <w:b/>
                <w:sz w:val="28"/>
                <w:szCs w:val="28"/>
              </w:rPr>
              <w:t>*</w:t>
            </w:r>
          </w:p>
        </w:tc>
      </w:tr>
    </w:tbl>
    <w:p w14:paraId="341ABB0F" w14:textId="77777777" w:rsidR="005402BD" w:rsidRPr="005402BD" w:rsidRDefault="005402BD" w:rsidP="005402BD">
      <w:pPr>
        <w:spacing w:after="200" w:line="276" w:lineRule="auto"/>
        <w:rPr>
          <w:rFonts w:ascii="Calibri" w:eastAsia="Calibri" w:hAnsi="Calibri" w:cs="Times New Roman"/>
        </w:rPr>
      </w:pPr>
    </w:p>
    <w:p w14:paraId="0086F868" w14:textId="77777777" w:rsidR="005402BD" w:rsidRPr="005402BD" w:rsidRDefault="005402BD" w:rsidP="005402BD">
      <w:pPr>
        <w:spacing w:after="200" w:line="276" w:lineRule="auto"/>
        <w:rPr>
          <w:rFonts w:ascii="Calibri" w:eastAsia="Calibri" w:hAnsi="Calibri" w:cs="Times New Roman"/>
        </w:rPr>
      </w:pPr>
      <w:r w:rsidRPr="005402BD">
        <w:rPr>
          <w:rFonts w:ascii="Calibri" w:eastAsia="Calibri" w:hAnsi="Calibri" w:cs="Times New Roman"/>
          <w:b/>
          <w:sz w:val="28"/>
          <w:szCs w:val="28"/>
        </w:rPr>
        <w:t>*</w:t>
      </w:r>
      <w:r w:rsidRPr="005402BD">
        <w:rPr>
          <w:rFonts w:ascii="Calibri" w:eastAsia="Calibri" w:hAnsi="Calibri" w:cs="Times New Roman"/>
        </w:rPr>
        <w:t xml:space="preserve"> zakłada się, że ocena oznacza na poziomie:</w:t>
      </w:r>
    </w:p>
    <w:p w14:paraId="54F46BF9" w14:textId="77777777" w:rsidR="005402BD" w:rsidRPr="005402BD" w:rsidRDefault="005402BD" w:rsidP="005402BD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5402BD">
        <w:rPr>
          <w:rFonts w:ascii="Calibri" w:eastAsia="Calibri" w:hAnsi="Calibri" w:cs="Calibri"/>
          <w:b/>
          <w:color w:val="000000"/>
        </w:rPr>
        <w:t>Bardzo dobry (5,0)</w:t>
      </w:r>
      <w:r w:rsidRPr="005402BD">
        <w:rPr>
          <w:rFonts w:ascii="Calibri" w:eastAsia="Calibri" w:hAnsi="Calibri" w:cs="Calibri"/>
          <w:color w:val="000000"/>
        </w:rPr>
        <w:t xml:space="preserve"> - zakładane efekty uczenia się zostały osiągnięte i znacznym stopniu przekraczają wymagany poziom</w:t>
      </w:r>
    </w:p>
    <w:p w14:paraId="3FDF0028" w14:textId="77777777" w:rsidR="005402BD" w:rsidRPr="005402BD" w:rsidRDefault="005402BD" w:rsidP="005402BD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5402BD">
        <w:rPr>
          <w:rFonts w:ascii="Calibri" w:eastAsia="Calibri" w:hAnsi="Calibri" w:cs="Calibri"/>
          <w:b/>
          <w:color w:val="000000"/>
        </w:rPr>
        <w:t>Ponad dobry (4,5)</w:t>
      </w:r>
      <w:r w:rsidRPr="005402BD">
        <w:rPr>
          <w:rFonts w:ascii="Calibri" w:eastAsia="Calibri" w:hAnsi="Calibri" w:cs="Calibri"/>
          <w:color w:val="000000"/>
        </w:rPr>
        <w:t xml:space="preserve"> - zakładane efekty uczenia się zostały osiągnięte i w niewielkim stopniu przekraczają wymagany poziom</w:t>
      </w:r>
    </w:p>
    <w:p w14:paraId="6915D585" w14:textId="77777777" w:rsidR="005402BD" w:rsidRPr="005402BD" w:rsidRDefault="005402BD" w:rsidP="005402BD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5402BD">
        <w:rPr>
          <w:rFonts w:ascii="Calibri" w:eastAsia="Calibri" w:hAnsi="Calibri" w:cs="Calibri"/>
          <w:b/>
          <w:color w:val="000000"/>
        </w:rPr>
        <w:t>Dobry (4,0)</w:t>
      </w:r>
      <w:r w:rsidRPr="005402BD">
        <w:rPr>
          <w:rFonts w:ascii="Calibri" w:eastAsia="Calibri" w:hAnsi="Calibri" w:cs="Calibri"/>
          <w:color w:val="000000"/>
        </w:rPr>
        <w:t xml:space="preserve"> – zakładane efekty uczenia się zostały osiągnięte na wymaganym poziomie</w:t>
      </w:r>
    </w:p>
    <w:p w14:paraId="05AD4B1A" w14:textId="77777777" w:rsidR="005402BD" w:rsidRPr="005402BD" w:rsidRDefault="005402BD" w:rsidP="005402BD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5402BD">
        <w:rPr>
          <w:rFonts w:ascii="Calibri" w:eastAsia="Calibri" w:hAnsi="Calibri" w:cs="Calibri"/>
          <w:b/>
          <w:color w:val="000000"/>
        </w:rPr>
        <w:t>Dość dobry (3,5)</w:t>
      </w:r>
      <w:r w:rsidRPr="005402BD">
        <w:rPr>
          <w:rFonts w:ascii="Calibri" w:eastAsia="Calibri" w:hAnsi="Calibri" w:cs="Calibri"/>
          <w:color w:val="000000"/>
        </w:rPr>
        <w:t xml:space="preserve"> – zakładane efekty uczenia się zostały osiągnięte na średnim wymaganym poziomie</w:t>
      </w:r>
    </w:p>
    <w:p w14:paraId="6426DA9E" w14:textId="77777777" w:rsidR="005402BD" w:rsidRPr="005402BD" w:rsidRDefault="005402BD" w:rsidP="005402BD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5402BD">
        <w:rPr>
          <w:rFonts w:ascii="Calibri" w:eastAsia="Calibri" w:hAnsi="Calibri" w:cs="Calibri"/>
          <w:b/>
          <w:color w:val="000000"/>
        </w:rPr>
        <w:t>Dostateczny (3,0)</w:t>
      </w:r>
      <w:r w:rsidRPr="005402BD">
        <w:rPr>
          <w:rFonts w:ascii="Calibri" w:eastAsia="Calibri" w:hAnsi="Calibri" w:cs="Calibri"/>
          <w:color w:val="000000"/>
        </w:rPr>
        <w:t xml:space="preserve"> - zakładane efekty uczenia się zostały osiągnięte na minimalnym wymaganym poziomie</w:t>
      </w:r>
    </w:p>
    <w:p w14:paraId="419DC5C0" w14:textId="77777777" w:rsidR="005402BD" w:rsidRPr="005402BD" w:rsidRDefault="005402BD" w:rsidP="005402BD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5402BD">
        <w:rPr>
          <w:rFonts w:ascii="Calibri" w:eastAsia="Calibri" w:hAnsi="Calibri" w:cs="Calibri"/>
          <w:b/>
          <w:color w:val="000000"/>
        </w:rPr>
        <w:t>Niedostateczny (2,0)</w:t>
      </w:r>
      <w:r w:rsidRPr="005402BD">
        <w:rPr>
          <w:rFonts w:ascii="Calibri" w:eastAsia="Calibri" w:hAnsi="Calibri" w:cs="Calibri"/>
          <w:color w:val="000000"/>
        </w:rPr>
        <w:t xml:space="preserve"> – zakładane efekty uczenia się nie zostały uzyskane.</w:t>
      </w:r>
    </w:p>
    <w:p w14:paraId="42972E34" w14:textId="0841E19E" w:rsidR="005402BD" w:rsidRPr="005402BD" w:rsidRDefault="005C6C05" w:rsidP="005C6C05">
      <w:pPr>
        <w:spacing w:after="200" w:line="276" w:lineRule="auto"/>
        <w:jc w:val="center"/>
        <w:rPr>
          <w:rFonts w:ascii="Calibri" w:eastAsia="Calibri" w:hAnsi="Calibri" w:cs="Times New Roman"/>
        </w:rPr>
      </w:pPr>
      <w:bookmarkStart w:id="5" w:name="_GoBack"/>
      <w:bookmarkEnd w:id="5"/>
      <w:r w:rsidRPr="005402BD">
        <w:rPr>
          <w:rFonts w:ascii="Calibri" w:eastAsia="Calibri" w:hAnsi="Calibri" w:cs="Times New Roman"/>
        </w:rPr>
        <w:t xml:space="preserve"> </w:t>
      </w:r>
    </w:p>
    <w:p w14:paraId="3CD458A2" w14:textId="77777777" w:rsidR="00B57914" w:rsidRDefault="00B57914"/>
    <w:sectPr w:rsidR="00B5791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19-09-06T10:23:00Z" w:initials="U">
    <w:p w14:paraId="45F78A37" w14:textId="77777777" w:rsidR="005402BD" w:rsidRDefault="005402BD" w:rsidP="005402BD">
      <w:pPr>
        <w:pStyle w:val="Tekstkomentarza"/>
      </w:pPr>
      <w:r>
        <w:rPr>
          <w:rStyle w:val="Odwoaniedokomentarza"/>
        </w:rPr>
        <w:annotationRef/>
      </w:r>
      <w:r>
        <w:t>Do zamieszczenia w BIP</w:t>
      </w:r>
    </w:p>
  </w:comment>
  <w:comment w:id="1" w:author="User" w:date="2019-09-06T11:13:00Z" w:initials="U">
    <w:p w14:paraId="447E3DB7" w14:textId="77777777" w:rsidR="005402BD" w:rsidRDefault="005402BD" w:rsidP="005402BD">
      <w:pPr>
        <w:pStyle w:val="Tekstkomentarza"/>
      </w:pPr>
      <w:r>
        <w:rPr>
          <w:rStyle w:val="Odwoaniedokomentarza"/>
        </w:rPr>
        <w:annotationRef/>
      </w:r>
    </w:p>
    <w:p w14:paraId="3A12783D" w14:textId="77777777" w:rsidR="005402BD" w:rsidRDefault="005402BD" w:rsidP="005402BD">
      <w:pPr>
        <w:pStyle w:val="Tekstkomentarza"/>
      </w:pPr>
      <w:r>
        <w:t>Opisać tematykę nauczania przedmiotu</w:t>
      </w:r>
      <w:r w:rsidRPr="00F00815">
        <w:t xml:space="preserve"> </w:t>
      </w:r>
      <w:r>
        <w:t>(główne cele i założenia)</w:t>
      </w:r>
    </w:p>
  </w:comment>
  <w:comment w:id="2" w:author="User" w:date="2019-09-06T11:58:00Z" w:initials="U">
    <w:p w14:paraId="719B7F12" w14:textId="77777777" w:rsidR="005402BD" w:rsidRDefault="005402BD" w:rsidP="005402BD">
      <w:pPr>
        <w:pStyle w:val="Tekstkomentarza"/>
      </w:pPr>
      <w:r>
        <w:rPr>
          <w:rStyle w:val="Odwoaniedokomentarza"/>
        </w:rPr>
        <w:annotationRef/>
      </w:r>
      <w:r>
        <w:t>Liczba godzin kontaktowych zgodna z Planem studiów</w:t>
      </w:r>
    </w:p>
  </w:comment>
  <w:comment w:id="3" w:author="User" w:date="2019-09-06T13:11:00Z" w:initials="U">
    <w:p w14:paraId="7566B73E" w14:textId="77777777" w:rsidR="005402BD" w:rsidRDefault="005402BD" w:rsidP="005402BD">
      <w:pPr>
        <w:pStyle w:val="Tekstkomentarza"/>
      </w:pPr>
      <w:r>
        <w:rPr>
          <w:rStyle w:val="Odwoaniedokomentarza"/>
        </w:rPr>
        <w:annotationRef/>
      </w:r>
      <w:r>
        <w:t>Przypisana ilość ECTS, zgodnie z Planem studiów</w:t>
      </w:r>
    </w:p>
  </w:comment>
  <w:comment w:id="4" w:author="User" w:date="2019-09-06T13:29:00Z" w:initials="U">
    <w:p w14:paraId="0090C056" w14:textId="77777777" w:rsidR="005402BD" w:rsidRDefault="005402BD" w:rsidP="005402BD">
      <w:pPr>
        <w:pStyle w:val="Tekstkomentarza"/>
      </w:pPr>
      <w:r>
        <w:rPr>
          <w:rStyle w:val="Odwoaniedokomentarza"/>
        </w:rPr>
        <w:annotationRef/>
      </w:r>
      <w:r>
        <w:t>W standardach, na końcu jest specjalny opis jak to robić i jakie metody wykorzystać – w tym pkt trzeba je uwzględnić</w:t>
      </w:r>
    </w:p>
    <w:p w14:paraId="4C2F4BA1" w14:textId="77777777" w:rsidR="005402BD" w:rsidRDefault="005402BD" w:rsidP="005402BD">
      <w:pPr>
        <w:pStyle w:val="Tekstkomentarza"/>
      </w:pPr>
      <w:r>
        <w:t>W przypadku kierunku farmacja to pkt. IV ze str. 79-80</w:t>
      </w:r>
    </w:p>
    <w:p w14:paraId="4D7535A8" w14:textId="77777777" w:rsidR="005402BD" w:rsidRDefault="005402BD" w:rsidP="005402BD">
      <w:pPr>
        <w:pStyle w:val="Tekstkomentarza"/>
      </w:pPr>
      <w:r>
        <w:t>W tabeli wpisano przykładowe sposoby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5F78A37" w15:done="0"/>
  <w15:commentEx w15:paraId="3A12783D" w15:done="0"/>
  <w15:commentEx w15:paraId="719B7F12" w15:done="0"/>
  <w15:commentEx w15:paraId="7566B73E" w15:done="0"/>
  <w15:commentEx w15:paraId="4D7535A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F78A37" w16cid:durableId="21FF99D4"/>
  <w16cid:commentId w16cid:paraId="3A12783D" w16cid:durableId="21FF99D5"/>
  <w16cid:commentId w16cid:paraId="719B7F12" w16cid:durableId="21FF99D6"/>
  <w16cid:commentId w16cid:paraId="7566B73E" w16cid:durableId="21FF99D7"/>
  <w16cid:commentId w16cid:paraId="4D7535A8" w16cid:durableId="21FF99D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2BD"/>
    <w:rsid w:val="005402BD"/>
    <w:rsid w:val="005C6C05"/>
    <w:rsid w:val="00B57914"/>
    <w:rsid w:val="00BE2CD9"/>
    <w:rsid w:val="00E71A55"/>
    <w:rsid w:val="00EA2E12"/>
    <w:rsid w:val="00EE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6ABF"/>
  <w15:chartTrackingRefBased/>
  <w15:docId w15:val="{13290D9F-B9BA-43E9-B0A6-DE2E726D6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02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02BD"/>
    <w:rPr>
      <w:sz w:val="20"/>
      <w:szCs w:val="20"/>
    </w:rPr>
  </w:style>
  <w:style w:type="character" w:styleId="Odwoaniedokomentarza">
    <w:name w:val="annotation reference"/>
    <w:semiHidden/>
    <w:rsid w:val="005402B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2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8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C6C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79D1C-80FD-4FC7-B4EF-ACEDD232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Soczewica</cp:lastModifiedBy>
  <cp:revision>4</cp:revision>
  <dcterms:created xsi:type="dcterms:W3CDTF">2020-02-25T12:05:00Z</dcterms:created>
  <dcterms:modified xsi:type="dcterms:W3CDTF">2020-06-03T08:12:00Z</dcterms:modified>
</cp:coreProperties>
</file>